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05" w:rsidRDefault="00AA5A05" w:rsidP="00AA5A05">
      <w:pPr>
        <w:pStyle w:val="2"/>
        <w:shd w:val="clear" w:color="auto" w:fill="auto"/>
        <w:spacing w:after="120" w:line="240" w:lineRule="auto"/>
        <w:ind w:right="20"/>
      </w:pPr>
      <w:r>
        <w:t xml:space="preserve">РАЗДЕЛ </w:t>
      </w:r>
      <w:r>
        <w:rPr>
          <w:lang w:val="en-US"/>
        </w:rPr>
        <w:t>III</w:t>
      </w:r>
      <w:r w:rsidRPr="00AA5A05">
        <w:t>.</w:t>
      </w:r>
      <w:r w:rsidR="00040ABE">
        <w:t xml:space="preserve">ТЕХНИЧЕСКОЕ ЗАДАНИЕ </w:t>
      </w:r>
    </w:p>
    <w:p w:rsidR="0079156C" w:rsidRDefault="00AA5A05" w:rsidP="00AA5A05">
      <w:pPr>
        <w:pStyle w:val="2"/>
        <w:shd w:val="clear" w:color="auto" w:fill="auto"/>
        <w:spacing w:after="120" w:line="240" w:lineRule="auto"/>
        <w:ind w:right="20"/>
      </w:pPr>
      <w:r>
        <w:t>н</w:t>
      </w:r>
      <w:r w:rsidR="00040ABE">
        <w:t xml:space="preserve">а </w:t>
      </w:r>
      <w:r>
        <w:t xml:space="preserve">поставку </w:t>
      </w:r>
      <w:r w:rsidR="006E68B3">
        <w:t>медицинского оборудования для нужд ООО «</w:t>
      </w:r>
      <w:proofErr w:type="spellStart"/>
      <w:r w:rsidR="006E68B3">
        <w:t>Медсервис</w:t>
      </w:r>
      <w:proofErr w:type="spellEnd"/>
      <w:r w:rsidR="006E68B3">
        <w:t>»</w:t>
      </w:r>
    </w:p>
    <w:p w:rsidR="006E68B3" w:rsidRPr="006E68B3" w:rsidRDefault="006E68B3" w:rsidP="006E68B3">
      <w:pPr>
        <w:pStyle w:val="2"/>
        <w:shd w:val="clear" w:color="auto" w:fill="auto"/>
        <w:tabs>
          <w:tab w:val="left" w:pos="3588"/>
        </w:tabs>
        <w:spacing w:after="0"/>
        <w:ind w:firstLine="426"/>
        <w:jc w:val="both"/>
        <w:rPr>
          <w:sz w:val="22"/>
          <w:szCs w:val="22"/>
        </w:rPr>
      </w:pPr>
      <w:r w:rsidRPr="006E68B3">
        <w:rPr>
          <w:sz w:val="22"/>
          <w:szCs w:val="22"/>
        </w:rPr>
        <w:t>Закупка состоит из 3 лотов.</w:t>
      </w:r>
    </w:p>
    <w:p w:rsidR="00AA5A05" w:rsidRDefault="00AA5A05" w:rsidP="006E68B3">
      <w:pPr>
        <w:pStyle w:val="2"/>
        <w:shd w:val="clear" w:color="auto" w:fill="auto"/>
        <w:tabs>
          <w:tab w:val="left" w:pos="3588"/>
        </w:tabs>
        <w:spacing w:after="0"/>
        <w:ind w:firstLine="426"/>
        <w:jc w:val="both"/>
        <w:rPr>
          <w:b w:val="0"/>
          <w:sz w:val="22"/>
          <w:szCs w:val="22"/>
        </w:rPr>
      </w:pPr>
      <w:r w:rsidRPr="00AA5A05">
        <w:t xml:space="preserve">ПРИМЕЧАНИЕ: </w:t>
      </w:r>
      <w:r w:rsidRPr="00AA5A05">
        <w:rPr>
          <w:b w:val="0"/>
          <w:sz w:val="22"/>
          <w:szCs w:val="22"/>
        </w:rPr>
        <w:t>В случае</w:t>
      </w:r>
      <w:proofErr w:type="gramStart"/>
      <w:r w:rsidRPr="00AA5A05">
        <w:rPr>
          <w:b w:val="0"/>
          <w:sz w:val="22"/>
          <w:szCs w:val="22"/>
        </w:rPr>
        <w:t>,</w:t>
      </w:r>
      <w:proofErr w:type="gramEnd"/>
      <w:r w:rsidRPr="00AA5A05">
        <w:rPr>
          <w:b w:val="0"/>
          <w:sz w:val="22"/>
          <w:szCs w:val="22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AA5A05" w:rsidRPr="00AA5A05" w:rsidRDefault="006E68B3" w:rsidP="006E68B3">
      <w:pPr>
        <w:pStyle w:val="2"/>
        <w:shd w:val="clear" w:color="auto" w:fill="auto"/>
        <w:tabs>
          <w:tab w:val="left" w:pos="3588"/>
        </w:tabs>
        <w:spacing w:after="0"/>
        <w:ind w:firstLine="426"/>
        <w:jc w:val="both"/>
        <w:rPr>
          <w:b w:val="0"/>
          <w:sz w:val="22"/>
          <w:szCs w:val="22"/>
        </w:rPr>
      </w:pPr>
      <w:r w:rsidRPr="006E68B3">
        <w:rPr>
          <w:sz w:val="22"/>
          <w:szCs w:val="22"/>
        </w:rPr>
        <w:t>ЛОТ №1 Предмет договора:</w:t>
      </w:r>
      <w:r w:rsidRPr="006E68B3">
        <w:rPr>
          <w:b w:val="0"/>
          <w:sz w:val="22"/>
          <w:szCs w:val="22"/>
        </w:rPr>
        <w:t xml:space="preserve"> Поставка </w:t>
      </w:r>
      <w:proofErr w:type="spellStart"/>
      <w:r w:rsidRPr="006E68B3">
        <w:rPr>
          <w:b w:val="0"/>
          <w:sz w:val="22"/>
          <w:szCs w:val="22"/>
        </w:rPr>
        <w:t>офтальмомиотренажер</w:t>
      </w:r>
      <w:proofErr w:type="spellEnd"/>
      <w:r w:rsidRPr="006E68B3">
        <w:rPr>
          <w:b w:val="0"/>
          <w:sz w:val="22"/>
          <w:szCs w:val="22"/>
        </w:rPr>
        <w:t>-релаксатора «</w:t>
      </w:r>
      <w:proofErr w:type="spellStart"/>
      <w:r w:rsidRPr="006E68B3">
        <w:rPr>
          <w:b w:val="0"/>
          <w:sz w:val="22"/>
          <w:szCs w:val="22"/>
        </w:rPr>
        <w:t>Визотроник</w:t>
      </w:r>
      <w:proofErr w:type="spellEnd"/>
      <w:r w:rsidRPr="006E68B3">
        <w:rPr>
          <w:b w:val="0"/>
          <w:sz w:val="22"/>
          <w:szCs w:val="22"/>
        </w:rPr>
        <w:t xml:space="preserve"> М3»</w:t>
      </w:r>
      <w:r w:rsidR="006A48FC" w:rsidRPr="006A48FC">
        <w:t xml:space="preserve"> </w:t>
      </w:r>
      <w:r w:rsidR="006A48FC" w:rsidRPr="006A48FC">
        <w:rPr>
          <w:b w:val="0"/>
          <w:sz w:val="22"/>
          <w:szCs w:val="22"/>
        </w:rPr>
        <w:t>для нужд ООО «</w:t>
      </w:r>
      <w:proofErr w:type="spellStart"/>
      <w:r w:rsidR="006A48FC" w:rsidRPr="006A48FC">
        <w:rPr>
          <w:b w:val="0"/>
          <w:sz w:val="22"/>
          <w:szCs w:val="22"/>
        </w:rPr>
        <w:t>Медсервис</w:t>
      </w:r>
      <w:proofErr w:type="spellEnd"/>
      <w:r w:rsidR="006A48FC" w:rsidRPr="006A48FC">
        <w:rPr>
          <w:b w:val="0"/>
          <w:sz w:val="22"/>
          <w:szCs w:val="22"/>
        </w:rPr>
        <w:t>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3245"/>
        <w:gridCol w:w="2702"/>
        <w:gridCol w:w="3787"/>
      </w:tblGrid>
      <w:tr w:rsidR="0079156C">
        <w:trPr>
          <w:trHeight w:hRule="exact" w:val="288"/>
          <w:jc w:val="center"/>
        </w:trPr>
        <w:tc>
          <w:tcPr>
            <w:tcW w:w="38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Наименование и модель товара:</w:t>
            </w:r>
          </w:p>
        </w:tc>
        <w:tc>
          <w:tcPr>
            <w:tcW w:w="64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proofErr w:type="spellStart"/>
            <w:r>
              <w:rPr>
                <w:rStyle w:val="1"/>
                <w:b/>
                <w:bCs/>
              </w:rPr>
              <w:t>Офтальмомиотренажер</w:t>
            </w:r>
            <w:proofErr w:type="spellEnd"/>
            <w:r>
              <w:rPr>
                <w:rStyle w:val="1"/>
                <w:b/>
                <w:bCs/>
              </w:rPr>
              <w:t>-релаксатор «</w:t>
            </w:r>
            <w:proofErr w:type="spellStart"/>
            <w:r>
              <w:rPr>
                <w:rStyle w:val="1"/>
                <w:b/>
                <w:bCs/>
              </w:rPr>
              <w:t>Визотроник</w:t>
            </w:r>
            <w:proofErr w:type="spellEnd"/>
            <w:r>
              <w:rPr>
                <w:rStyle w:val="1"/>
                <w:b/>
                <w:bCs/>
              </w:rPr>
              <w:t xml:space="preserve"> М3»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38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Количество:</w:t>
            </w:r>
          </w:p>
        </w:tc>
        <w:tc>
          <w:tcPr>
            <w:tcW w:w="64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1 шт.</w:t>
            </w:r>
          </w:p>
        </w:tc>
      </w:tr>
      <w:tr w:rsidR="0079156C" w:rsidTr="00AA5A05">
        <w:trPr>
          <w:trHeight w:hRule="exact" w:val="57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60" w:line="230" w:lineRule="exact"/>
              <w:ind w:left="180"/>
              <w:jc w:val="left"/>
            </w:pPr>
            <w:r>
              <w:rPr>
                <w:rStyle w:val="1"/>
                <w:b/>
                <w:bCs/>
              </w:rPr>
              <w:t>№</w:t>
            </w:r>
          </w:p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before="60" w:after="0" w:line="230" w:lineRule="exact"/>
              <w:ind w:left="180"/>
              <w:jc w:val="left"/>
            </w:pPr>
            <w:proofErr w:type="gramStart"/>
            <w:r>
              <w:rPr>
                <w:rStyle w:val="1"/>
                <w:b/>
                <w:bCs/>
              </w:rPr>
              <w:t>п</w:t>
            </w:r>
            <w:proofErr w:type="gramEnd"/>
            <w:r>
              <w:rPr>
                <w:rStyle w:val="1"/>
                <w:b/>
                <w:bCs/>
              </w:rPr>
              <w:t>/п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1"/>
                <w:b/>
                <w:bCs/>
              </w:rPr>
              <w:t>Технические и функциональные характеристики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AA5A05" w:rsidP="00AA5A05">
            <w:pPr>
              <w:pStyle w:val="2"/>
              <w:framePr w:w="10382" w:wrap="notBeside" w:vAnchor="text" w:hAnchor="text" w:xAlign="center" w:y="1"/>
              <w:shd w:val="clear" w:color="auto" w:fill="auto"/>
              <w:spacing w:after="0"/>
              <w:ind w:left="199"/>
            </w:pPr>
            <w:r>
              <w:rPr>
                <w:rStyle w:val="1"/>
                <w:b/>
                <w:bCs/>
              </w:rPr>
              <w:t xml:space="preserve">Наличие, </w:t>
            </w:r>
            <w:r w:rsidR="00040ABE">
              <w:rPr>
                <w:rStyle w:val="1"/>
                <w:b/>
                <w:bCs/>
              </w:rPr>
              <w:t>характеристики или соответствие</w:t>
            </w:r>
          </w:p>
        </w:tc>
      </w:tr>
      <w:tr w:rsidR="0079156C">
        <w:trPr>
          <w:trHeight w:hRule="exact" w:val="331"/>
          <w:jc w:val="center"/>
        </w:trPr>
        <w:tc>
          <w:tcPr>
            <w:tcW w:w="10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1"/>
                <w:b/>
                <w:bCs/>
              </w:rPr>
              <w:t>1. ОБЩИЕ ТРЕБОВАНИЯ</w:t>
            </w:r>
          </w:p>
        </w:tc>
      </w:tr>
      <w:tr w:rsidR="0079156C">
        <w:trPr>
          <w:trHeight w:hRule="exact" w:val="31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1.1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Регистрационное удостоверение Минздрава РФ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1.2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 xml:space="preserve">Сертификат соответствия ГОСТ </w:t>
            </w:r>
            <w:proofErr w:type="gramStart"/>
            <w:r>
              <w:rPr>
                <w:rStyle w:val="a5"/>
              </w:rPr>
              <w:t>Р</w:t>
            </w:r>
            <w:proofErr w:type="gramEnd"/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1.3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Инструкция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 русском языке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1.4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Гарантийный срок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12 месяцев</w:t>
            </w:r>
          </w:p>
        </w:tc>
      </w:tr>
      <w:tr w:rsidR="0079156C">
        <w:trPr>
          <w:trHeight w:hRule="exact" w:val="322"/>
          <w:jc w:val="center"/>
        </w:trPr>
        <w:tc>
          <w:tcPr>
            <w:tcW w:w="10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1"/>
                <w:b/>
                <w:bCs/>
              </w:rPr>
              <w:t>2. ТРЕБУЕМЫЕ ХАРАКТЕРИСТИКИ</w:t>
            </w:r>
          </w:p>
        </w:tc>
      </w:tr>
      <w:tr w:rsidR="0079156C">
        <w:trPr>
          <w:trHeight w:hRule="exact" w:val="30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Тип тренажера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Персональный настольный</w:t>
            </w:r>
          </w:p>
        </w:tc>
      </w:tr>
      <w:tr w:rsidR="0079156C">
        <w:trPr>
          <w:trHeight w:hRule="exact" w:val="139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Используемый метод лечения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/>
              <w:ind w:left="120"/>
              <w:jc w:val="left"/>
            </w:pPr>
            <w:proofErr w:type="spellStart"/>
            <w:r>
              <w:rPr>
                <w:rStyle w:val="a5"/>
              </w:rPr>
              <w:t>Оптикодистантный</w:t>
            </w:r>
            <w:proofErr w:type="spellEnd"/>
            <w:r>
              <w:rPr>
                <w:rStyle w:val="a5"/>
              </w:rPr>
              <w:t xml:space="preserve"> метод лечения с применением эффекта </w:t>
            </w:r>
            <w:proofErr w:type="spellStart"/>
            <w:r>
              <w:rPr>
                <w:rStyle w:val="a5"/>
              </w:rPr>
              <w:t>микрозатуманивания</w:t>
            </w:r>
            <w:proofErr w:type="spellEnd"/>
            <w:r>
              <w:rPr>
                <w:rStyle w:val="a5"/>
              </w:rPr>
              <w:t xml:space="preserve"> и </w:t>
            </w:r>
            <w:proofErr w:type="gramStart"/>
            <w:r>
              <w:rPr>
                <w:rStyle w:val="a5"/>
              </w:rPr>
              <w:t>дивергентной</w:t>
            </w:r>
            <w:proofErr w:type="gramEnd"/>
            <w:r>
              <w:rPr>
                <w:rStyle w:val="a5"/>
              </w:rPr>
              <w:t xml:space="preserve"> </w:t>
            </w:r>
            <w:proofErr w:type="spellStart"/>
            <w:r>
              <w:rPr>
                <w:rStyle w:val="a5"/>
              </w:rPr>
              <w:t>дезаккомодации</w:t>
            </w:r>
            <w:proofErr w:type="spellEnd"/>
            <w:r>
              <w:rPr>
                <w:rStyle w:val="a5"/>
              </w:rPr>
              <w:t xml:space="preserve">, </w:t>
            </w:r>
            <w:proofErr w:type="spellStart"/>
            <w:r>
              <w:rPr>
                <w:rStyle w:val="a5"/>
              </w:rPr>
              <w:t>цветоимпульсная</w:t>
            </w:r>
            <w:proofErr w:type="spellEnd"/>
            <w:r>
              <w:rPr>
                <w:rStyle w:val="a5"/>
              </w:rPr>
              <w:t xml:space="preserve"> терапия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2.3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Режим работы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Автоматический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2.4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Программный метод управления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2.5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Индикация режима работы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 дисплей с выводом параметров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2.6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Количество методик лечения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Не менее 3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2.7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Количество пар линз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Не менее 20</w:t>
            </w:r>
          </w:p>
        </w:tc>
      </w:tr>
      <w:tr w:rsidR="0079156C">
        <w:trPr>
          <w:trHeight w:hRule="exact"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2.8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Виды линз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a5"/>
              </w:rPr>
              <w:t xml:space="preserve">Сферические; призматические; </w:t>
            </w:r>
            <w:proofErr w:type="spellStart"/>
            <w:r>
              <w:rPr>
                <w:rStyle w:val="a5"/>
              </w:rPr>
              <w:t>сферо</w:t>
            </w:r>
            <w:proofErr w:type="spellEnd"/>
            <w:r>
              <w:rPr>
                <w:rStyle w:val="a5"/>
              </w:rPr>
              <w:t>-призматические</w:t>
            </w:r>
          </w:p>
        </w:tc>
      </w:tr>
      <w:tr w:rsidR="0079156C">
        <w:trPr>
          <w:trHeight w:hRule="exact" w:val="83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2.9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Характеристики светодиодов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5A05" w:rsidRDefault="00040ABE" w:rsidP="00AA5A05">
            <w:pPr>
              <w:pStyle w:val="2"/>
              <w:framePr w:w="10382" w:wrap="notBeside" w:vAnchor="text" w:hAnchor="text" w:xAlign="center" w:y="1"/>
              <w:shd w:val="clear" w:color="auto" w:fill="auto"/>
              <w:spacing w:after="0"/>
              <w:ind w:left="199"/>
              <w:jc w:val="both"/>
              <w:rPr>
                <w:rStyle w:val="a5"/>
              </w:rPr>
            </w:pPr>
            <w:r>
              <w:rPr>
                <w:rStyle w:val="a5"/>
              </w:rPr>
              <w:t xml:space="preserve">красный - 628±10 </w:t>
            </w:r>
            <w:proofErr w:type="spellStart"/>
            <w:r>
              <w:rPr>
                <w:rStyle w:val="a5"/>
              </w:rPr>
              <w:t>нм</w:t>
            </w:r>
            <w:proofErr w:type="spellEnd"/>
            <w:r>
              <w:rPr>
                <w:rStyle w:val="a5"/>
              </w:rPr>
              <w:t xml:space="preserve"> </w:t>
            </w:r>
          </w:p>
          <w:p w:rsidR="00AA5A05" w:rsidRDefault="00040ABE" w:rsidP="00AA5A05">
            <w:pPr>
              <w:pStyle w:val="2"/>
              <w:framePr w:w="10382" w:wrap="notBeside" w:vAnchor="text" w:hAnchor="text" w:xAlign="center" w:y="1"/>
              <w:shd w:val="clear" w:color="auto" w:fill="auto"/>
              <w:spacing w:after="0"/>
              <w:ind w:left="199"/>
              <w:jc w:val="both"/>
              <w:rPr>
                <w:rStyle w:val="a5"/>
              </w:rPr>
            </w:pPr>
            <w:r>
              <w:rPr>
                <w:rStyle w:val="a5"/>
              </w:rPr>
              <w:t xml:space="preserve">зеленый - 525±10 </w:t>
            </w:r>
            <w:proofErr w:type="spellStart"/>
            <w:r>
              <w:rPr>
                <w:rStyle w:val="a5"/>
              </w:rPr>
              <w:t>нм</w:t>
            </w:r>
            <w:proofErr w:type="spellEnd"/>
            <w:r>
              <w:rPr>
                <w:rStyle w:val="a5"/>
              </w:rPr>
              <w:t xml:space="preserve"> </w:t>
            </w:r>
          </w:p>
          <w:p w:rsidR="0079156C" w:rsidRDefault="00040ABE" w:rsidP="00AA5A05">
            <w:pPr>
              <w:pStyle w:val="2"/>
              <w:framePr w:w="10382" w:wrap="notBeside" w:vAnchor="text" w:hAnchor="text" w:xAlign="center" w:y="1"/>
              <w:shd w:val="clear" w:color="auto" w:fill="auto"/>
              <w:spacing w:after="0"/>
              <w:ind w:left="199"/>
              <w:jc w:val="both"/>
            </w:pPr>
            <w:r>
              <w:rPr>
                <w:rStyle w:val="a5"/>
              </w:rPr>
              <w:t xml:space="preserve">синий - 470±10 </w:t>
            </w:r>
            <w:proofErr w:type="spellStart"/>
            <w:r>
              <w:rPr>
                <w:rStyle w:val="a5"/>
              </w:rPr>
              <w:t>нм</w:t>
            </w:r>
            <w:proofErr w:type="spellEnd"/>
          </w:p>
        </w:tc>
      </w:tr>
      <w:tr w:rsidR="0079156C">
        <w:trPr>
          <w:trHeight w:hRule="exact"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2.10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a5"/>
              </w:rPr>
              <w:t>Возможность изменения высоты окуляров относительно рабочей поверхности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2.11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Возможность фиксирования головы пациента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</w:t>
            </w:r>
          </w:p>
        </w:tc>
      </w:tr>
      <w:tr w:rsidR="0079156C">
        <w:trPr>
          <w:trHeight w:hRule="exact"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a5"/>
              </w:rPr>
              <w:t>Возможность изменения величины межцентрового расстояния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2.13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Высота окуляров относительно основания: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</w:pP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нижнее положение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Не более 350 мм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</w:pP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верхнее положение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Не менее 460 мм</w:t>
            </w:r>
          </w:p>
        </w:tc>
      </w:tr>
      <w:tr w:rsidR="0079156C">
        <w:trPr>
          <w:trHeight w:hRule="exact" w:val="562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2.14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a5"/>
              </w:rPr>
              <w:t>Высота подставки для подбородка относительно окуляров: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</w:pP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нижнее положение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AA5A05" w:rsidP="00AA5A05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 xml:space="preserve">Не более </w:t>
            </w:r>
            <w:r w:rsidR="00040ABE">
              <w:rPr>
                <w:rStyle w:val="a5"/>
              </w:rPr>
              <w:t>130 мм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</w:pP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верхнее положение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AA5A05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 w:rsidRPr="00AA5A05">
              <w:rPr>
                <w:rStyle w:val="a5"/>
              </w:rPr>
              <w:t xml:space="preserve">Не менее </w:t>
            </w:r>
            <w:r w:rsidR="00040ABE">
              <w:rPr>
                <w:rStyle w:val="a5"/>
              </w:rPr>
              <w:t>90 мм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2.15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Расстояние между окулярами: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</w:pP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минимальное расстояние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Не более 52 мм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</w:pP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максимальное расстояние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Не менее 82 мм</w:t>
            </w:r>
          </w:p>
        </w:tc>
      </w:tr>
      <w:tr w:rsidR="0079156C">
        <w:trPr>
          <w:trHeight w:hRule="exact" w:val="29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2.16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Возможность установки корригирующих линз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 (до 2 пар линз)</w:t>
            </w:r>
          </w:p>
        </w:tc>
      </w:tr>
    </w:tbl>
    <w:p w:rsidR="0079156C" w:rsidRDefault="0079156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  <w:gridCol w:w="5952"/>
        <w:gridCol w:w="3787"/>
      </w:tblGrid>
      <w:tr w:rsidR="0079156C">
        <w:trPr>
          <w:trHeight w:hRule="exact" w:val="288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lastRenderedPageBreak/>
              <w:t>2.17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Электрические характеристики: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framePr w:w="10382" w:wrap="notBeside" w:vAnchor="text" w:hAnchor="text" w:xAlign="center" w:y="226"/>
              <w:rPr>
                <w:sz w:val="10"/>
                <w:szCs w:val="10"/>
              </w:rPr>
            </w:pPr>
          </w:p>
        </w:tc>
      </w:tr>
      <w:tr w:rsidR="0079156C">
        <w:trPr>
          <w:trHeight w:hRule="exact" w:val="562"/>
          <w:jc w:val="center"/>
        </w:trPr>
        <w:tc>
          <w:tcPr>
            <w:tcW w:w="6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framePr w:w="10382" w:wrap="notBeside" w:vAnchor="text" w:hAnchor="text" w:xAlign="center" w:y="226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напряжение питания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60" w:line="230" w:lineRule="exact"/>
              <w:ind w:left="100"/>
              <w:jc w:val="left"/>
            </w:pPr>
            <w:r>
              <w:rPr>
                <w:rStyle w:val="a5"/>
              </w:rPr>
              <w:t>220</w:t>
            </w:r>
            <w:proofErr w:type="gramStart"/>
            <w:r>
              <w:rPr>
                <w:rStyle w:val="a5"/>
              </w:rPr>
              <w:t xml:space="preserve"> В</w:t>
            </w:r>
            <w:proofErr w:type="gramEnd"/>
            <w:r>
              <w:rPr>
                <w:rStyle w:val="a5"/>
              </w:rPr>
              <w:t xml:space="preserve"> ±10%</w:t>
            </w:r>
          </w:p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before="60" w:after="0" w:line="230" w:lineRule="exact"/>
              <w:ind w:left="100"/>
              <w:jc w:val="left"/>
            </w:pPr>
            <w:r>
              <w:rPr>
                <w:rStyle w:val="a5"/>
              </w:rPr>
              <w:t>переменного тока, , 50 Гц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framePr w:w="10382" w:wrap="notBeside" w:vAnchor="text" w:hAnchor="text" w:xAlign="center" w:y="226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потребляемая мощность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Не более 60 ВА</w:t>
            </w:r>
          </w:p>
        </w:tc>
      </w:tr>
      <w:tr w:rsidR="0079156C">
        <w:trPr>
          <w:trHeight w:hRule="exact" w:val="56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Габаритные размеры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/>
              <w:ind w:left="100"/>
              <w:jc w:val="left"/>
            </w:pPr>
            <w:r>
              <w:rPr>
                <w:rStyle w:val="a5"/>
              </w:rPr>
              <w:t>Не более 650х430х310 мм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Масса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Не более 12 кг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Условия окружающей среды: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framePr w:w="10382" w:wrap="notBeside" w:vAnchor="text" w:hAnchor="text" w:xAlign="center" w:y="226"/>
              <w:rPr>
                <w:sz w:val="10"/>
                <w:szCs w:val="10"/>
              </w:rPr>
            </w:pPr>
          </w:p>
        </w:tc>
      </w:tr>
      <w:tr w:rsidR="0079156C">
        <w:trPr>
          <w:trHeight w:hRule="exact" w:val="302"/>
          <w:jc w:val="center"/>
        </w:trPr>
        <w:tc>
          <w:tcPr>
            <w:tcW w:w="6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framePr w:w="10382" w:wrap="notBeside" w:vAnchor="text" w:hAnchor="text" w:xAlign="center" w:y="226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температура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+ (10.. .35)°С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framePr w:w="10382" w:wrap="notBeside" w:vAnchor="text" w:hAnchor="text" w:xAlign="center" w:y="226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относительная влажность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До 80%</w:t>
            </w:r>
          </w:p>
        </w:tc>
      </w:tr>
      <w:tr w:rsidR="00AA5A05" w:rsidTr="005F0605">
        <w:trPr>
          <w:trHeight w:hRule="exact" w:val="283"/>
          <w:jc w:val="center"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5A05" w:rsidRDefault="00AA5A05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right="40"/>
            </w:pPr>
            <w:r>
              <w:rPr>
                <w:rStyle w:val="1"/>
                <w:b/>
                <w:bCs/>
              </w:rPr>
              <w:t>3. ДОПОЛНИТЕЛЬНЫЕ ТРЕБОВАНИЯ</w:t>
            </w:r>
          </w:p>
          <w:p w:rsidR="00AA5A05" w:rsidRDefault="00AA5A05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</w:pPr>
            <w:r>
              <w:rPr>
                <w:rStyle w:val="1"/>
                <w:b/>
                <w:bCs/>
              </w:rPr>
              <w:t>ВАНИЯ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3.1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Возраст пациентов при лечении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От 5 лет и старше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3.2.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Пропускная способность аппарата при профилактике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Не менее 5 чел./час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3.3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Пропускная способность аппарата при лечении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Не менее 3 чел./час</w:t>
            </w:r>
          </w:p>
        </w:tc>
      </w:tr>
      <w:tr w:rsidR="00AA5A05" w:rsidTr="00480ACD">
        <w:trPr>
          <w:trHeight w:hRule="exact" w:val="288"/>
          <w:jc w:val="center"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5A05" w:rsidRDefault="00AA5A05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</w:pPr>
            <w:r>
              <w:rPr>
                <w:rStyle w:val="1"/>
                <w:b/>
                <w:bCs/>
              </w:rPr>
              <w:t>4. ЭФФЕКТИВНОСТЬ ЛЕЧЕНИЯ</w:t>
            </w:r>
          </w:p>
          <w:p w:rsidR="00AA5A05" w:rsidRDefault="00AA5A05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</w:pPr>
            <w:r>
              <w:rPr>
                <w:rStyle w:val="1"/>
                <w:b/>
                <w:bCs/>
              </w:rPr>
              <w:t>ИМЯ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4.1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Улучшение остроты зрения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В среднем на 0,2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4.2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Снижение субъективной коррекции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 xml:space="preserve">В среднем на 0,3 </w:t>
            </w:r>
            <w:proofErr w:type="spellStart"/>
            <w:r>
              <w:rPr>
                <w:rStyle w:val="a5"/>
              </w:rPr>
              <w:t>дптр</w:t>
            </w:r>
            <w:proofErr w:type="spellEnd"/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4.3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Повышение РОА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 xml:space="preserve">В среднем на 2,0 </w:t>
            </w:r>
            <w:proofErr w:type="spellStart"/>
            <w:r>
              <w:rPr>
                <w:rStyle w:val="a5"/>
              </w:rPr>
              <w:t>дптр</w:t>
            </w:r>
            <w:proofErr w:type="spellEnd"/>
          </w:p>
        </w:tc>
      </w:tr>
      <w:tr w:rsidR="0079156C">
        <w:trPr>
          <w:trHeight w:hRule="exact" w:val="283"/>
          <w:jc w:val="center"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</w:pPr>
            <w:r>
              <w:rPr>
                <w:rStyle w:val="1"/>
                <w:b/>
                <w:bCs/>
              </w:rPr>
              <w:t>5. КОМПЛЕКТАЦИЯ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5.1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proofErr w:type="spellStart"/>
            <w:r>
              <w:rPr>
                <w:rStyle w:val="a5"/>
              </w:rPr>
              <w:t>Офтальмомиотренажер</w:t>
            </w:r>
            <w:proofErr w:type="spellEnd"/>
            <w:r>
              <w:rPr>
                <w:rStyle w:val="a5"/>
              </w:rPr>
              <w:t>-релаксатор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1 шт.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5.2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Набор плакатов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1 набор</w:t>
            </w:r>
          </w:p>
        </w:tc>
      </w:tr>
      <w:tr w:rsidR="0079156C" w:rsidTr="00AA5A05">
        <w:trPr>
          <w:trHeight w:hRule="exact" w:val="29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5.3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Набор корригирующих линз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1 набор</w:t>
            </w:r>
          </w:p>
        </w:tc>
      </w:tr>
      <w:tr w:rsidR="00694B78" w:rsidTr="00AA5A05">
        <w:trPr>
          <w:trHeight w:hRule="exact" w:val="29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B78" w:rsidRDefault="00694B78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5.4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4B78" w:rsidRDefault="00694B78" w:rsidP="004C2FAB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  <w:rPr>
                <w:rStyle w:val="a5"/>
              </w:rPr>
            </w:pPr>
            <w:r>
              <w:rPr>
                <w:rStyle w:val="a5"/>
              </w:rPr>
              <w:t xml:space="preserve">Подставка под </w:t>
            </w:r>
            <w:r w:rsidR="004C2FAB" w:rsidRPr="004C2FAB">
              <w:rPr>
                <w:rStyle w:val="a5"/>
              </w:rPr>
              <w:t>офтальмомиотренажер-релаксатор</w:t>
            </w:r>
            <w:bookmarkStart w:id="0" w:name="_GoBack"/>
            <w:bookmarkEnd w:id="0"/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B78" w:rsidRDefault="00694B78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  <w:rPr>
                <w:rStyle w:val="a5"/>
              </w:rPr>
            </w:pPr>
            <w:r w:rsidRPr="00694B78">
              <w:rPr>
                <w:rStyle w:val="a5"/>
              </w:rPr>
              <w:t>1 шт.</w:t>
            </w:r>
          </w:p>
        </w:tc>
      </w:tr>
    </w:tbl>
    <w:p w:rsidR="0079156C" w:rsidRDefault="0079156C">
      <w:pPr>
        <w:rPr>
          <w:sz w:val="2"/>
          <w:szCs w:val="2"/>
        </w:rPr>
      </w:pPr>
    </w:p>
    <w:p w:rsidR="006A48FC" w:rsidRDefault="006A48FC">
      <w:pPr>
        <w:rPr>
          <w:rFonts w:ascii="Times New Roman" w:hAnsi="Times New Roman" w:cs="Times New Roman"/>
          <w:sz w:val="22"/>
          <w:szCs w:val="22"/>
        </w:rPr>
      </w:pPr>
    </w:p>
    <w:p w:rsidR="0079156C" w:rsidRDefault="006A48FC">
      <w:pPr>
        <w:rPr>
          <w:rFonts w:ascii="Times New Roman" w:hAnsi="Times New Roman" w:cs="Times New Roman"/>
          <w:sz w:val="22"/>
          <w:szCs w:val="22"/>
        </w:rPr>
      </w:pPr>
      <w:r w:rsidRPr="006A48FC">
        <w:rPr>
          <w:rFonts w:ascii="Times New Roman" w:hAnsi="Times New Roman" w:cs="Times New Roman"/>
          <w:b/>
          <w:sz w:val="22"/>
          <w:szCs w:val="22"/>
        </w:rPr>
        <w:t>ЛОТ №</w:t>
      </w:r>
      <w:r w:rsidR="008C00D7">
        <w:rPr>
          <w:rFonts w:ascii="Times New Roman" w:hAnsi="Times New Roman" w:cs="Times New Roman"/>
          <w:b/>
          <w:sz w:val="22"/>
          <w:szCs w:val="22"/>
        </w:rPr>
        <w:t>2</w:t>
      </w:r>
      <w:r w:rsidRPr="006A48FC">
        <w:rPr>
          <w:rFonts w:ascii="Times New Roman" w:hAnsi="Times New Roman" w:cs="Times New Roman"/>
          <w:b/>
          <w:sz w:val="22"/>
          <w:szCs w:val="22"/>
        </w:rPr>
        <w:t xml:space="preserve"> Предмет договора: </w:t>
      </w:r>
      <w:r w:rsidRPr="006A48FC">
        <w:rPr>
          <w:rFonts w:ascii="Times New Roman" w:hAnsi="Times New Roman" w:cs="Times New Roman"/>
          <w:sz w:val="22"/>
          <w:szCs w:val="22"/>
        </w:rPr>
        <w:t xml:space="preserve">Поставка </w:t>
      </w:r>
      <w:r>
        <w:rPr>
          <w:rFonts w:ascii="Times New Roman" w:hAnsi="Times New Roman" w:cs="Times New Roman"/>
          <w:sz w:val="22"/>
          <w:szCs w:val="22"/>
        </w:rPr>
        <w:t>р</w:t>
      </w:r>
      <w:r w:rsidRPr="006A48FC">
        <w:rPr>
          <w:rFonts w:ascii="Times New Roman" w:hAnsi="Times New Roman" w:cs="Times New Roman"/>
          <w:sz w:val="22"/>
          <w:szCs w:val="22"/>
        </w:rPr>
        <w:t>егистратор</w:t>
      </w:r>
      <w:r>
        <w:rPr>
          <w:rFonts w:ascii="Times New Roman" w:hAnsi="Times New Roman" w:cs="Times New Roman"/>
          <w:sz w:val="22"/>
          <w:szCs w:val="22"/>
        </w:rPr>
        <w:t>а</w:t>
      </w:r>
      <w:r w:rsidRPr="006A48FC">
        <w:rPr>
          <w:rFonts w:ascii="Times New Roman" w:hAnsi="Times New Roman" w:cs="Times New Roman"/>
          <w:sz w:val="22"/>
          <w:szCs w:val="22"/>
        </w:rPr>
        <w:t xml:space="preserve"> носим</w:t>
      </w:r>
      <w:r>
        <w:rPr>
          <w:rFonts w:ascii="Times New Roman" w:hAnsi="Times New Roman" w:cs="Times New Roman"/>
          <w:sz w:val="22"/>
          <w:szCs w:val="22"/>
        </w:rPr>
        <w:t>ого</w:t>
      </w:r>
      <w:r w:rsidRPr="006A48FC">
        <w:rPr>
          <w:rFonts w:ascii="Times New Roman" w:hAnsi="Times New Roman" w:cs="Times New Roman"/>
          <w:sz w:val="22"/>
          <w:szCs w:val="22"/>
        </w:rPr>
        <w:t xml:space="preserve"> «КАРДИОТЕХНИКА – 07-3/12»</w:t>
      </w:r>
      <w:r>
        <w:rPr>
          <w:rFonts w:ascii="Times New Roman" w:hAnsi="Times New Roman" w:cs="Times New Roman"/>
          <w:sz w:val="22"/>
          <w:szCs w:val="22"/>
        </w:rPr>
        <w:t xml:space="preserve"> для нужд </w:t>
      </w:r>
      <w:proofErr w:type="spellStart"/>
      <w:r>
        <w:rPr>
          <w:rFonts w:ascii="Times New Roman" w:hAnsi="Times New Roman" w:cs="Times New Roman"/>
          <w:sz w:val="22"/>
          <w:szCs w:val="22"/>
        </w:rPr>
        <w:t>ОО</w:t>
      </w:r>
      <w:proofErr w:type="gramStart"/>
      <w:r>
        <w:rPr>
          <w:rFonts w:ascii="Times New Roman" w:hAnsi="Times New Roman" w:cs="Times New Roman"/>
          <w:sz w:val="22"/>
          <w:szCs w:val="22"/>
        </w:rPr>
        <w:t>О«</w:t>
      </w:r>
      <w:proofErr w:type="gramEnd"/>
      <w:r>
        <w:rPr>
          <w:rFonts w:ascii="Times New Roman" w:hAnsi="Times New Roman" w:cs="Times New Roman"/>
          <w:sz w:val="22"/>
          <w:szCs w:val="22"/>
        </w:rPr>
        <w:t>Медсервис</w:t>
      </w:r>
      <w:proofErr w:type="spellEnd"/>
      <w:r>
        <w:rPr>
          <w:rFonts w:ascii="Times New Roman" w:hAnsi="Times New Roman" w:cs="Times New Roman"/>
          <w:sz w:val="22"/>
          <w:szCs w:val="22"/>
        </w:rPr>
        <w:t>»</w:t>
      </w:r>
    </w:p>
    <w:p w:rsidR="006A48FC" w:rsidRDefault="006A48FC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7740"/>
        <w:gridCol w:w="2716"/>
      </w:tblGrid>
      <w:tr w:rsidR="006A48FC" w:rsidRPr="006A48FC" w:rsidTr="006A48FC">
        <w:trPr>
          <w:trHeight w:val="237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B78" w:rsidRDefault="006A48FC" w:rsidP="00694B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4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КОМПЛЕКС ДЛЯ </w:t>
            </w:r>
            <w:proofErr w:type="gramStart"/>
            <w:r w:rsidRPr="000574EA">
              <w:rPr>
                <w:rFonts w:ascii="Times New Roman" w:hAnsi="Times New Roman" w:cs="Times New Roman"/>
                <w:b/>
                <w:sz w:val="20"/>
                <w:szCs w:val="20"/>
              </w:rPr>
              <w:t>МНОГОСУТОЧНОГО</w:t>
            </w:r>
            <w:proofErr w:type="gramEnd"/>
            <w:r w:rsidRPr="000574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МОНИТОРИРОВАНИЯ ЭКГ (ПО ХОЛТЕРУ) </w:t>
            </w:r>
          </w:p>
          <w:p w:rsidR="006A48FC" w:rsidRPr="000574EA" w:rsidRDefault="006A48FC" w:rsidP="00694B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4EA">
              <w:rPr>
                <w:rFonts w:ascii="Times New Roman" w:hAnsi="Times New Roman" w:cs="Times New Roman"/>
                <w:b/>
                <w:sz w:val="20"/>
                <w:szCs w:val="20"/>
              </w:rPr>
              <w:t>«КАРДИОТЕХНИКА-07» В СОСТАВЕ:</w:t>
            </w:r>
          </w:p>
        </w:tc>
      </w:tr>
      <w:tr w:rsidR="006A48FC" w:rsidRPr="006A48FC" w:rsidTr="008C00D7">
        <w:trPr>
          <w:trHeight w:val="237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Регистратор носимый «КАРДИОТЕХНИКА – 07-3/12» 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Регистрация 12 или 3 отведений ЭКГ (по выбору) с качеством, </w:t>
            </w:r>
            <w:proofErr w:type="gramStart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позволяющем</w:t>
            </w:r>
            <w:proofErr w:type="gramEnd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поздние потенциалы желудочков и предсердий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Запись </w:t>
            </w:r>
            <w:proofErr w:type="spellStart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реопневмограммы</w:t>
            </w:r>
            <w:proofErr w:type="spellEnd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 в двух отведениях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Запись положения тела и двигательной активности пациента с помощью внешнего и внутреннего датчика движения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Длительность мониторинга ЭКГ 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Цветной сенсорный экран для ведения дневника пациента и управления регистратором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Беспроводной</w:t>
            </w:r>
            <w:proofErr w:type="gramEnd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 интерфейс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Вес с аккумулятором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Год выпуска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Регистрационное удостоверение, сертификат соответствия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Инструкция по эксплуатации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Гарантийный срок службы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Метрологическая поверка прибора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04254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48-168 часов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Не более 110 г.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Не позднее 2015 г</w:t>
            </w:r>
            <w:r w:rsidR="008C00D7" w:rsidRPr="008C00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12 </w:t>
            </w:r>
            <w:proofErr w:type="spellStart"/>
            <w:proofErr w:type="gramStart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  <w:proofErr w:type="gramEnd"/>
          </w:p>
          <w:p w:rsidR="006A48FC" w:rsidRPr="008C00D7" w:rsidRDefault="006A48FC" w:rsidP="008C00D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Клеймо 2015г</w:t>
            </w:r>
          </w:p>
        </w:tc>
      </w:tr>
      <w:tr w:rsidR="006A48FC" w:rsidRPr="006A48FC" w:rsidTr="006A48FC">
        <w:trPr>
          <w:trHeight w:val="237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FC" w:rsidRPr="008C00D7" w:rsidRDefault="006A48FC" w:rsidP="006A4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АКСЕССУАРЫ:</w:t>
            </w:r>
          </w:p>
        </w:tc>
      </w:tr>
      <w:tr w:rsidR="006A48FC" w:rsidRPr="006A48FC" w:rsidTr="006A48FC">
        <w:trPr>
          <w:trHeight w:val="447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FC" w:rsidRPr="008C00D7" w:rsidRDefault="006A48FC" w:rsidP="006A4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Кабель соединительный для подключения ЭКГ электродов с выносным датчиком движения/положения тела </w:t>
            </w:r>
            <w:proofErr w:type="spellStart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десятиэлектродный</w:t>
            </w:r>
            <w:proofErr w:type="spellEnd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8FC" w:rsidRPr="008C00D7" w:rsidRDefault="008C00D7" w:rsidP="006A4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6A48FC" w:rsidRPr="008C00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</w:tr>
      <w:tr w:rsidR="006A48FC" w:rsidRPr="006A48FC" w:rsidTr="006A48FC">
        <w:trPr>
          <w:trHeight w:val="237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8FC" w:rsidRPr="008C00D7" w:rsidRDefault="006A48FC" w:rsidP="006A4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Одноразовый ЭКГ – электрод </w:t>
            </w:r>
            <w:proofErr w:type="spellStart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Ambu</w:t>
            </w:r>
            <w:proofErr w:type="spellEnd"/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 WS/RT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8FC" w:rsidRPr="008C00D7" w:rsidRDefault="008C00D7" w:rsidP="006A4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="006A48FC" w:rsidRPr="008C00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A48FC" w:rsidRPr="008C00D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</w:tr>
      <w:tr w:rsidR="008C00D7" w:rsidRPr="006A48FC" w:rsidTr="006A48FC">
        <w:trPr>
          <w:trHeight w:val="237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0D7" w:rsidRPr="008C00D7" w:rsidRDefault="008C00D7" w:rsidP="006A4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Адаптер связи USB-совместимый</w:t>
            </w:r>
            <w:r w:rsidR="00122F5B">
              <w:rPr>
                <w:rFonts w:ascii="Times New Roman" w:hAnsi="Times New Roman" w:cs="Times New Roman"/>
                <w:sz w:val="20"/>
                <w:szCs w:val="20"/>
              </w:rPr>
              <w:t xml:space="preserve"> и кабель соединительный для подключения к ПК (регистратор)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D7" w:rsidRPr="008C00D7" w:rsidRDefault="008C00D7">
            <w:pPr>
              <w:rPr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Не менее 1 шт.</w:t>
            </w:r>
          </w:p>
        </w:tc>
      </w:tr>
      <w:tr w:rsidR="008C00D7" w:rsidRPr="006A48FC" w:rsidTr="006A48FC">
        <w:trPr>
          <w:trHeight w:val="237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0D7" w:rsidRPr="008C00D7" w:rsidRDefault="008C00D7" w:rsidP="006A4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Устройство зарядное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D7" w:rsidRPr="008C00D7" w:rsidRDefault="008C00D7">
            <w:pPr>
              <w:rPr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Не менее 1 шт.</w:t>
            </w:r>
          </w:p>
        </w:tc>
      </w:tr>
      <w:tr w:rsidR="008C00D7" w:rsidRPr="006A48FC" w:rsidTr="006A48FC">
        <w:trPr>
          <w:trHeight w:val="237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0D7" w:rsidRPr="008C00D7" w:rsidRDefault="008C00D7" w:rsidP="006A48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Элемент питания (аккумулятор) для КТ-07-3/12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D7" w:rsidRPr="008C00D7" w:rsidRDefault="008C00D7">
            <w:pPr>
              <w:rPr>
                <w:sz w:val="20"/>
                <w:szCs w:val="20"/>
              </w:rPr>
            </w:pPr>
            <w:r w:rsidRPr="008C00D7">
              <w:rPr>
                <w:rFonts w:ascii="Times New Roman" w:hAnsi="Times New Roman" w:cs="Times New Roman"/>
                <w:sz w:val="20"/>
                <w:szCs w:val="20"/>
              </w:rPr>
              <w:t>Не менее 1 шт.</w:t>
            </w:r>
          </w:p>
        </w:tc>
      </w:tr>
    </w:tbl>
    <w:p w:rsidR="00666A68" w:rsidRDefault="00666A68">
      <w:pPr>
        <w:rPr>
          <w:rFonts w:ascii="Times New Roman" w:hAnsi="Times New Roman" w:cs="Times New Roman"/>
          <w:sz w:val="22"/>
          <w:szCs w:val="22"/>
        </w:rPr>
      </w:pPr>
    </w:p>
    <w:p w:rsidR="001929ED" w:rsidRDefault="001929ED">
      <w:pPr>
        <w:rPr>
          <w:rFonts w:ascii="Times New Roman" w:hAnsi="Times New Roman" w:cs="Times New Roman"/>
          <w:sz w:val="22"/>
          <w:szCs w:val="22"/>
        </w:rPr>
      </w:pPr>
    </w:p>
    <w:p w:rsidR="001929ED" w:rsidRDefault="001929ED">
      <w:pPr>
        <w:rPr>
          <w:rFonts w:ascii="Times New Roman" w:hAnsi="Times New Roman" w:cs="Times New Roman"/>
          <w:sz w:val="22"/>
          <w:szCs w:val="22"/>
        </w:rPr>
      </w:pPr>
    </w:p>
    <w:p w:rsidR="001929ED" w:rsidRDefault="001929ED">
      <w:pPr>
        <w:rPr>
          <w:rFonts w:ascii="Times New Roman" w:hAnsi="Times New Roman" w:cs="Times New Roman"/>
          <w:sz w:val="22"/>
          <w:szCs w:val="22"/>
        </w:rPr>
      </w:pPr>
    </w:p>
    <w:p w:rsidR="001929ED" w:rsidRDefault="001929ED">
      <w:pPr>
        <w:rPr>
          <w:rFonts w:ascii="Times New Roman" w:hAnsi="Times New Roman" w:cs="Times New Roman"/>
          <w:sz w:val="22"/>
          <w:szCs w:val="22"/>
        </w:rPr>
      </w:pPr>
    </w:p>
    <w:p w:rsidR="006A48FC" w:rsidRDefault="008C00D7">
      <w:pPr>
        <w:rPr>
          <w:rFonts w:ascii="Times New Roman" w:hAnsi="Times New Roman" w:cs="Times New Roman"/>
          <w:sz w:val="22"/>
          <w:szCs w:val="22"/>
        </w:rPr>
      </w:pPr>
      <w:r w:rsidRPr="006A48FC">
        <w:rPr>
          <w:rFonts w:ascii="Times New Roman" w:hAnsi="Times New Roman" w:cs="Times New Roman"/>
          <w:b/>
          <w:sz w:val="22"/>
          <w:szCs w:val="22"/>
        </w:rPr>
        <w:t>ЛОТ №</w:t>
      </w:r>
      <w:r>
        <w:rPr>
          <w:rFonts w:ascii="Times New Roman" w:hAnsi="Times New Roman" w:cs="Times New Roman"/>
          <w:b/>
          <w:sz w:val="22"/>
          <w:szCs w:val="22"/>
        </w:rPr>
        <w:t>3</w:t>
      </w:r>
      <w:r w:rsidRPr="006A48FC">
        <w:rPr>
          <w:rFonts w:ascii="Times New Roman" w:hAnsi="Times New Roman" w:cs="Times New Roman"/>
          <w:b/>
          <w:sz w:val="22"/>
          <w:szCs w:val="22"/>
        </w:rPr>
        <w:t xml:space="preserve"> Предмет договора: </w:t>
      </w:r>
      <w:r w:rsidRPr="006A48FC">
        <w:rPr>
          <w:rFonts w:ascii="Times New Roman" w:hAnsi="Times New Roman" w:cs="Times New Roman"/>
          <w:sz w:val="22"/>
          <w:szCs w:val="22"/>
        </w:rPr>
        <w:t xml:space="preserve">Поставка </w:t>
      </w:r>
      <w:r w:rsidR="00104254">
        <w:rPr>
          <w:rFonts w:ascii="Times New Roman" w:hAnsi="Times New Roman" w:cs="Times New Roman"/>
          <w:sz w:val="22"/>
          <w:szCs w:val="22"/>
        </w:rPr>
        <w:t>микро</w:t>
      </w:r>
      <w:r>
        <w:rPr>
          <w:rFonts w:ascii="Times New Roman" w:hAnsi="Times New Roman" w:cs="Times New Roman"/>
          <w:sz w:val="22"/>
          <w:szCs w:val="22"/>
        </w:rPr>
        <w:t>м</w:t>
      </w:r>
      <w:r w:rsidRPr="008C00D7">
        <w:rPr>
          <w:rFonts w:ascii="Times New Roman" w:hAnsi="Times New Roman" w:cs="Times New Roman"/>
          <w:sz w:val="22"/>
          <w:szCs w:val="22"/>
        </w:rPr>
        <w:t>отор</w:t>
      </w:r>
      <w:r>
        <w:rPr>
          <w:rFonts w:ascii="Times New Roman" w:hAnsi="Times New Roman" w:cs="Times New Roman"/>
          <w:sz w:val="22"/>
          <w:szCs w:val="22"/>
        </w:rPr>
        <w:t>а</w:t>
      </w:r>
      <w:r w:rsidRPr="008C00D7">
        <w:rPr>
          <w:rFonts w:ascii="Times New Roman" w:hAnsi="Times New Roman" w:cs="Times New Roman"/>
          <w:sz w:val="22"/>
          <w:szCs w:val="22"/>
        </w:rPr>
        <w:t xml:space="preserve"> </w:t>
      </w:r>
      <w:r w:rsidR="00104254">
        <w:rPr>
          <w:rFonts w:ascii="Times New Roman" w:hAnsi="Times New Roman" w:cs="Times New Roman"/>
          <w:sz w:val="22"/>
          <w:szCs w:val="22"/>
        </w:rPr>
        <w:t>зуботехнического бесщёточного</w:t>
      </w:r>
      <w:r>
        <w:rPr>
          <w:rFonts w:ascii="Times New Roman" w:hAnsi="Times New Roman" w:cs="Times New Roman"/>
          <w:sz w:val="22"/>
          <w:szCs w:val="22"/>
        </w:rPr>
        <w:t xml:space="preserve"> для нужд ООО «</w:t>
      </w:r>
      <w:proofErr w:type="spellStart"/>
      <w:r>
        <w:rPr>
          <w:rFonts w:ascii="Times New Roman" w:hAnsi="Times New Roman" w:cs="Times New Roman"/>
          <w:sz w:val="22"/>
          <w:szCs w:val="22"/>
        </w:rPr>
        <w:t>Медсервис</w:t>
      </w:r>
      <w:proofErr w:type="spellEnd"/>
      <w:r>
        <w:rPr>
          <w:rFonts w:ascii="Times New Roman" w:hAnsi="Times New Roman" w:cs="Times New Roman"/>
          <w:sz w:val="22"/>
          <w:szCs w:val="22"/>
        </w:rPr>
        <w:t>»</w:t>
      </w:r>
    </w:p>
    <w:p w:rsidR="008C00D7" w:rsidRDefault="008C00D7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45"/>
        <w:gridCol w:w="4111"/>
      </w:tblGrid>
      <w:tr w:rsidR="008C00D7" w:rsidRPr="008C00D7" w:rsidTr="00104254">
        <w:trPr>
          <w:trHeight w:val="349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D7" w:rsidRPr="008C00D7" w:rsidRDefault="008C00D7" w:rsidP="008C00D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МИКРОМОТОР ЗУБОТЕХНИЧЕСКИЙ БЕСЩЁТОЧНЫЙ</w:t>
            </w:r>
          </w:p>
        </w:tc>
      </w:tr>
      <w:tr w:rsidR="00104254" w:rsidRPr="008C00D7" w:rsidTr="00104254">
        <w:trPr>
          <w:trHeight w:val="349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54" w:rsidRPr="00104254" w:rsidRDefault="00104254" w:rsidP="0010425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proofErr w:type="spellStart"/>
            <w:r w:rsidRPr="0010425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Maraphon</w:t>
            </w:r>
            <w:proofErr w:type="spellEnd"/>
            <w:r w:rsidRPr="0010425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0425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Multi</w:t>
            </w:r>
            <w:proofErr w:type="spellEnd"/>
            <w:r w:rsidRPr="0010425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600 DUO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54" w:rsidRPr="00104254" w:rsidRDefault="00104254" w:rsidP="00104254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1 шт.</w:t>
            </w:r>
          </w:p>
        </w:tc>
      </w:tr>
      <w:tr w:rsidR="008C00D7" w:rsidRPr="008C00D7" w:rsidTr="0010425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Плавная регулировка скорости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от 1000 до 50000 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/мин</w:t>
            </w:r>
          </w:p>
        </w:tc>
      </w:tr>
      <w:tr w:rsidR="008C00D7" w:rsidRPr="008C00D7" w:rsidTr="0010425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Низкий уровень шума и вибрации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</w:tc>
      </w:tr>
      <w:tr w:rsidR="008C00D7" w:rsidRPr="008C00D7" w:rsidTr="0010425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Коленное исполнение / настольное исполнение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C00D7" w:rsidRPr="008C00D7" w:rsidTr="0010425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Функция 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автодиагностики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</w:tc>
      </w:tr>
      <w:tr w:rsidR="008C00D7" w:rsidRPr="008C00D7" w:rsidTr="0010425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Функция Авто-Круиз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</w:tc>
      </w:tr>
      <w:tr w:rsidR="008C00D7" w:rsidRPr="008C00D7" w:rsidTr="0010425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Функция оповещения о неисправности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</w:tc>
      </w:tr>
      <w:tr w:rsidR="008C00D7" w:rsidRPr="008C00D7" w:rsidTr="00104254">
        <w:trPr>
          <w:trHeight w:val="35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shd w:val="clear" w:color="auto" w:fill="FFFFFF"/>
              </w:rPr>
              <w:t>Микромотор комплектуется педалью плавного регулирования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  <w:p w:rsidR="008C00D7" w:rsidRPr="008C00D7" w:rsidRDefault="008C00D7" w:rsidP="008C00D7">
            <w:pPr>
              <w:tabs>
                <w:tab w:val="left" w:pos="3825"/>
              </w:tabs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ab/>
            </w:r>
          </w:p>
        </w:tc>
      </w:tr>
      <w:tr w:rsidR="008C00D7" w:rsidRPr="008C00D7" w:rsidTr="0010425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shd w:val="clear" w:color="auto" w:fill="FFFFFF"/>
              </w:rPr>
            </w:pPr>
            <w:r w:rsidRPr="008C00D7"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shd w:val="clear" w:color="auto" w:fill="FFFFFF"/>
              </w:rPr>
              <w:t>Год выпуска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 позднее 2015 г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8C00D7" w:rsidRPr="008C00D7" w:rsidTr="00104254">
        <w:trPr>
          <w:trHeight w:val="209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104254">
            <w:pPr>
              <w:shd w:val="clear" w:color="auto" w:fill="FFFFFF"/>
              <w:spacing w:after="100" w:afterAutospacing="1" w:line="337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color w:val="auto"/>
                <w:sz w:val="20"/>
                <w:szCs w:val="20"/>
                <w:shd w:val="clear" w:color="auto" w:fill="FFFFFF"/>
              </w:rPr>
            </w:pPr>
            <w:r w:rsidRPr="008C00D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Регистрационное удостоверение, сертификат соответствия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</w:tc>
      </w:tr>
      <w:tr w:rsidR="008C00D7" w:rsidRPr="008C00D7" w:rsidTr="0010425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D7" w:rsidRPr="008C00D7" w:rsidRDefault="008C00D7" w:rsidP="008C00D7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Инструкция по эксплуатации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наличие</w:t>
            </w:r>
          </w:p>
        </w:tc>
      </w:tr>
      <w:tr w:rsidR="008C00D7" w:rsidRPr="008C00D7" w:rsidTr="0010425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D7" w:rsidRPr="008C00D7" w:rsidRDefault="008C00D7" w:rsidP="008C00D7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Гарантийный срок службы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 менее 12 мес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8C00D7" w:rsidRPr="008C00D7" w:rsidTr="0010425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Блок управления: </w:t>
            </w:r>
          </w:p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Электропитание </w:t>
            </w:r>
          </w:p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Потребляемая мощность </w:t>
            </w:r>
          </w:p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Скорость вращения </w:t>
            </w:r>
          </w:p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Вес</w:t>
            </w:r>
          </w:p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Размеры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220-240 вольт, 50/60 ГЦ</w:t>
            </w:r>
          </w:p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 более 60 Ватт</w:t>
            </w:r>
          </w:p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акс. наконечника</w:t>
            </w:r>
          </w:p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 более 2,9 кг</w:t>
            </w:r>
          </w:p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 более 122 х 268 х 228 мм</w:t>
            </w:r>
          </w:p>
        </w:tc>
      </w:tr>
      <w:tr w:rsidR="008C00D7" w:rsidRPr="008C00D7" w:rsidTr="0010425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Бесщёточный микромотор - наконечник </w:t>
            </w:r>
          </w:p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Скорость вращения: </w:t>
            </w:r>
          </w:p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Электрическая мощность </w:t>
            </w:r>
          </w:p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Вращающий момент</w:t>
            </w:r>
          </w:p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Размеры </w:t>
            </w:r>
          </w:p>
          <w:p w:rsidR="00104254" w:rsidRDefault="00104254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8C00D7" w:rsidRPr="008C00D7" w:rsidRDefault="008C00D7" w:rsidP="008C00D7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Вес: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е менее 1000 - 50000 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/мин</w:t>
            </w:r>
          </w:p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 более 230 Ватт</w:t>
            </w:r>
          </w:p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е менее 7,8 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Нсм</w:t>
            </w:r>
            <w:proofErr w:type="spellEnd"/>
          </w:p>
          <w:p w:rsidR="00104254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0425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лина не более 159 мм</w:t>
            </w:r>
          </w:p>
          <w:p w:rsidR="008C00D7" w:rsidRPr="008C00D7" w:rsidRDefault="00104254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8C00D7"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иаметр не более 27 мм</w:t>
            </w:r>
          </w:p>
          <w:p w:rsidR="008C00D7" w:rsidRPr="008C00D7" w:rsidRDefault="008C00D7" w:rsidP="008C00D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е более 238 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гр</w:t>
            </w:r>
            <w:proofErr w:type="spellEnd"/>
          </w:p>
        </w:tc>
      </w:tr>
    </w:tbl>
    <w:p w:rsidR="008C00D7" w:rsidRPr="008C00D7" w:rsidRDefault="008C00D7">
      <w:pPr>
        <w:rPr>
          <w:rFonts w:ascii="Times New Roman" w:hAnsi="Times New Roman" w:cs="Times New Roman"/>
          <w:sz w:val="20"/>
          <w:szCs w:val="20"/>
        </w:rPr>
      </w:pPr>
    </w:p>
    <w:sectPr w:rsidR="008C00D7" w:rsidRPr="008C00D7" w:rsidSect="00AA5A05">
      <w:type w:val="continuous"/>
      <w:pgSz w:w="11909" w:h="16838"/>
      <w:pgMar w:top="426" w:right="759" w:bottom="1104" w:left="7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FC7" w:rsidRDefault="007B4FC7">
      <w:r>
        <w:separator/>
      </w:r>
    </w:p>
  </w:endnote>
  <w:endnote w:type="continuationSeparator" w:id="0">
    <w:p w:rsidR="007B4FC7" w:rsidRDefault="007B4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FC7" w:rsidRDefault="007B4FC7"/>
  </w:footnote>
  <w:footnote w:type="continuationSeparator" w:id="0">
    <w:p w:rsidR="007B4FC7" w:rsidRDefault="007B4FC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6C"/>
    <w:rsid w:val="00040ABE"/>
    <w:rsid w:val="00054967"/>
    <w:rsid w:val="000574EA"/>
    <w:rsid w:val="00063A7D"/>
    <w:rsid w:val="000E1146"/>
    <w:rsid w:val="00104254"/>
    <w:rsid w:val="00122F5B"/>
    <w:rsid w:val="0017755A"/>
    <w:rsid w:val="001929ED"/>
    <w:rsid w:val="002F37BA"/>
    <w:rsid w:val="00354029"/>
    <w:rsid w:val="00456E56"/>
    <w:rsid w:val="004C2FAB"/>
    <w:rsid w:val="005105E5"/>
    <w:rsid w:val="00525310"/>
    <w:rsid w:val="005D69B0"/>
    <w:rsid w:val="00666A68"/>
    <w:rsid w:val="00694B78"/>
    <w:rsid w:val="006A48FC"/>
    <w:rsid w:val="006E68B3"/>
    <w:rsid w:val="0079156C"/>
    <w:rsid w:val="007B4FC7"/>
    <w:rsid w:val="008120AB"/>
    <w:rsid w:val="008C00D7"/>
    <w:rsid w:val="008C5F46"/>
    <w:rsid w:val="00AA5A05"/>
    <w:rsid w:val="00AA5ACF"/>
    <w:rsid w:val="00B23DA4"/>
    <w:rsid w:val="00D62F21"/>
    <w:rsid w:val="00DA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6">
    <w:name w:val="Table Grid"/>
    <w:basedOn w:val="a1"/>
    <w:uiPriority w:val="59"/>
    <w:rsid w:val="008C00D7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B23D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23D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23DA4"/>
    <w:rPr>
      <w:color w:val="000000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23D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23DA4"/>
    <w:rPr>
      <w:b/>
      <w:bCs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23DA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3DA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6">
    <w:name w:val="Table Grid"/>
    <w:basedOn w:val="a1"/>
    <w:uiPriority w:val="59"/>
    <w:rsid w:val="008C00D7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B23D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23DA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23DA4"/>
    <w:rPr>
      <w:color w:val="000000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23D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23DA4"/>
    <w:rPr>
      <w:b/>
      <w:bCs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23DA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3DA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0F982-5AA1-45FC-A97C-7C3704C99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Гаянова Яна Альбертовна</dc:creator>
  <cp:lastModifiedBy>Нигматуллина Юлия Маратовна</cp:lastModifiedBy>
  <cp:revision>14</cp:revision>
  <dcterms:created xsi:type="dcterms:W3CDTF">2015-11-24T04:27:00Z</dcterms:created>
  <dcterms:modified xsi:type="dcterms:W3CDTF">2015-11-24T09:04:00Z</dcterms:modified>
</cp:coreProperties>
</file>